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BF" w:rsidRPr="000207BF" w:rsidRDefault="000207BF" w:rsidP="000207BF">
      <w:pPr>
        <w:spacing w:after="0" w:line="795" w:lineRule="atLeast"/>
        <w:ind w:left="-55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</w:rPr>
      </w:pPr>
      <w:r w:rsidRPr="000207BF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</w:rPr>
        <w:t>Билингвизм у детей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Что такое билингвизм? Как правильно воспитывать ребенка, растущего в двуязычной семье и когда начинать учить малыша второму языку? Попробуем разобраться в этих вопросах.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Билингвизм или двуязычие</w:t>
      </w:r>
      <w:r w:rsidRPr="000207BF">
        <w:rPr>
          <w:rFonts w:ascii="Times New Roman" w:eastAsia="Times New Roman" w:hAnsi="Times New Roman" w:cs="Times New Roman"/>
          <w:sz w:val="28"/>
          <w:szCs w:val="28"/>
        </w:rPr>
        <w:t> – это способность употреблять в общении сразу два языка, а точнее, две языковые системы.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Самый типичный случай возникновения билингвизма — когда ребенок растёт в семье, где родители говорят на разных языках. Другой случай, когда семья </w:t>
      </w:r>
      <w:proofErr w:type="gramStart"/>
      <w:r w:rsidRPr="000207BF">
        <w:rPr>
          <w:rFonts w:ascii="Times New Roman" w:eastAsia="Times New Roman" w:hAnsi="Times New Roman" w:cs="Times New Roman"/>
          <w:sz w:val="28"/>
          <w:szCs w:val="28"/>
        </w:rPr>
        <w:t>иммигрирует</w:t>
      </w:r>
      <w:proofErr w:type="gramEnd"/>
      <w:r w:rsidRPr="000207BF">
        <w:rPr>
          <w:rFonts w:ascii="Times New Roman" w:eastAsia="Times New Roman" w:hAnsi="Times New Roman" w:cs="Times New Roman"/>
          <w:sz w:val="28"/>
          <w:szCs w:val="28"/>
        </w:rPr>
        <w:t> и общение вне семьи идёт на другом языке.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Заметим, что если ребенок находится в системе двух языков с рождения – такой билингвизм называется врожденным или естественным. Если же ребенка специально обучают второму языку, после того как малыш освоил один, билингвизм будет искусственным или приобретённым.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Если ваш ребенок растёт в двуязычной семье, то отнеситесь серьезно к формированию у него билингвизма. Для достижения положительных результатов нужно следовать определенным принципам и рекомендациям.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Самый распространённый и ставший уже классическим принцип «Один родитель – один язык». Мама говорит с ребенком на одном языке, а отец – на другом. Следовать этому принципу следует во всех ситуациях и везде: дома, на улице, в гостях, в транспорте и т.д. Благодаря этому, два языка усваиваются одновременно и не смешиваются между собой.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Другой принцип - «Одна ситуация - один язык». Языковое общение с ребенком делят, </w:t>
      </w:r>
      <w:proofErr w:type="gramStart"/>
      <w:r w:rsidRPr="000207B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 домашнее и во вне дома. Например, дома с ребёнком говорят на одном языке, а на улице или в гостях – на другом.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Помимо этого, уделяйте внимание знакомству с национальными культурами, чтобы оба языка были одинаково выразительны и эмоционально окрашены. Читайте сказки, учите стихи и поговорки, смотрите художественные фильмы и мультфильмы, слушайте детские песенки. В дороге и в поездках включайте диски со сказками или песнями на обоих языках. Ребёнок должен научиться понимать не только бытовую лексику, но и юмор, фольклор, а </w:t>
      </w:r>
      <w:proofErr w:type="gramStart"/>
      <w:r w:rsidRPr="000207BF">
        <w:rPr>
          <w:rFonts w:ascii="Times New Roman" w:eastAsia="Times New Roman" w:hAnsi="Times New Roman" w:cs="Times New Roman"/>
          <w:sz w:val="28"/>
          <w:szCs w:val="28"/>
        </w:rPr>
        <w:t>так</w:t>
      </w:r>
      <w:proofErr w:type="gramEnd"/>
      <w:r w:rsidRPr="000207BF">
        <w:rPr>
          <w:rFonts w:ascii="Times New Roman" w:eastAsia="Times New Roman" w:hAnsi="Times New Roman" w:cs="Times New Roman"/>
          <w:sz w:val="28"/>
          <w:szCs w:val="28"/>
        </w:rPr>
        <w:t xml:space="preserve"> же сленг и современные обороты речи. Развивайте способность ребенка делать догадки о содержании, помогайте строить свои высказывания.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Решающую роль в речевом развитии ребенка определяют родители - чем больше в семье занимаются ребенком, тем лучше он говорит на любом из языков.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При правильном речевом воспитании ребёнок, не задумываясь, переходит с одной языковой системы на другую, не путая при этом грамматику и фонетику.  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Но, так происходит далеко не всегда. Достаточно часто у двуязычных детей выявляются особенности в звуковом оформлении речи и стойкие нарушения в лексико-грамматическом строе речи, преодолеть которые удается только с помощью логопедических занятий.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Для родителей стремящихся, сделать своих малышей полиглотами, необходимо знать: по мнению многих исследователей, механизмы формирования речевой функции таковы, что для успешного и своевременного овладения речью ребенку до 4-5 лет желательно ориентироваться на одну языковую систему.</w:t>
      </w:r>
    </w:p>
    <w:p w:rsidR="000207BF" w:rsidRPr="000207BF" w:rsidRDefault="000207BF" w:rsidP="000207B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551A8B"/>
          <w:sz w:val="27"/>
          <w:szCs w:val="27"/>
        </w:rPr>
      </w:pPr>
      <w:r w:rsidRPr="000207BF">
        <w:rPr>
          <w:rFonts w:ascii="Times New Roman" w:eastAsia="Times New Roman" w:hAnsi="Times New Roman" w:cs="Times New Roman"/>
          <w:sz w:val="28"/>
          <w:szCs w:val="28"/>
        </w:rPr>
        <w:t>Выбор остается за Вами, но не забывайте, что ребенку с этим выбором жить всю жизнь!</w:t>
      </w:r>
      <w:r w:rsidRPr="000207BF">
        <w:rPr>
          <w:rFonts w:ascii="Arial" w:hAnsi="Arial" w:cs="Arial"/>
          <w:b/>
          <w:bCs/>
          <w:color w:val="551A8B"/>
          <w:sz w:val="27"/>
          <w:szCs w:val="27"/>
        </w:rPr>
        <w:t xml:space="preserve"> </w:t>
      </w:r>
    </w:p>
    <w:p w:rsidR="0008448D" w:rsidRPr="000207BF" w:rsidRDefault="0008448D" w:rsidP="000207BF">
      <w:pPr>
        <w:shd w:val="clear" w:color="auto" w:fill="FFFFFF"/>
        <w:spacing w:line="255" w:lineRule="atLeast"/>
        <w:textAlignment w:val="top"/>
        <w:rPr>
          <w:rFonts w:ascii="Times New Roman" w:hAnsi="Times New Roman" w:cs="Times New Roman"/>
          <w:color w:val="007700"/>
          <w:sz w:val="36"/>
          <w:szCs w:val="36"/>
        </w:rPr>
      </w:pPr>
    </w:p>
    <w:sectPr w:rsidR="0008448D" w:rsidRPr="000207BF" w:rsidSect="002243C9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7BF"/>
    <w:rsid w:val="000207BF"/>
    <w:rsid w:val="0008448D"/>
    <w:rsid w:val="00193110"/>
    <w:rsid w:val="002243C9"/>
    <w:rsid w:val="00521FB1"/>
    <w:rsid w:val="00AB5472"/>
    <w:rsid w:val="00B2306E"/>
    <w:rsid w:val="00B7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B5"/>
  </w:style>
  <w:style w:type="paragraph" w:styleId="1">
    <w:name w:val="heading 1"/>
    <w:basedOn w:val="a"/>
    <w:link w:val="10"/>
    <w:uiPriority w:val="9"/>
    <w:qFormat/>
    <w:rsid w:val="00020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7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207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0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4150">
              <w:marLeft w:val="375"/>
              <w:marRight w:val="0"/>
              <w:marTop w:val="0"/>
              <w:marBottom w:val="15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40389784">
              <w:marLeft w:val="225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65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2516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2020-04-20T06:27:00Z</dcterms:created>
  <dcterms:modified xsi:type="dcterms:W3CDTF">2024-09-24T15:24:00Z</dcterms:modified>
</cp:coreProperties>
</file>