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067BB1">
        <w:rPr>
          <w:b/>
          <w:bCs/>
          <w:color w:val="000000"/>
          <w:sz w:val="26"/>
          <w:szCs w:val="26"/>
        </w:rPr>
        <w:t>Консультация для родителей «Рекомендации учителя-логопеда родителям по закреплению речевых навыков детей в летний период»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Подходит к концу учебный год, быть может, трудный, но очень важный как для родителей, так и для детей. Огромное спасибо родителям, которые оказывали помощь логопеду, вникая в коррекционно-образовательный процесс и помогая своим детям справиться с их речевыми проблемами.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В этом году была проделана большая работа по преодолению нарушения звукопроизношения. Почти у всех детей появились в речи звуки, ранее им недоступные. Также весь учебный год велась работа над звуковым анализом и синтезом слов, слоговым составом слова, формированием грамматически правильной речи. Практически все дети хорошо характеризуют согласные звуки, различают гласные  звуки, делят слова на слоги и т. д.  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 xml:space="preserve">На протяжении  всего года велась работа по расширению словарного запаса дошкольников, по развитию связной речи, а также работа по развитию памяти, мышления, внимания и самоконтроля. За год дети разучили много   стихотворений, скороговорок, </w:t>
      </w:r>
      <w:proofErr w:type="spellStart"/>
      <w:r w:rsidRPr="00067BB1">
        <w:rPr>
          <w:color w:val="000000"/>
          <w:sz w:val="26"/>
          <w:szCs w:val="26"/>
        </w:rPr>
        <w:t>чистоговорок</w:t>
      </w:r>
      <w:proofErr w:type="spellEnd"/>
      <w:r w:rsidRPr="00067BB1">
        <w:rPr>
          <w:color w:val="000000"/>
          <w:sz w:val="26"/>
          <w:szCs w:val="26"/>
        </w:rPr>
        <w:t xml:space="preserve"> – всё это также помогает развивать и укреплять память.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b/>
          <w:bCs/>
          <w:color w:val="000000"/>
          <w:sz w:val="26"/>
          <w:szCs w:val="26"/>
        </w:rPr>
        <w:t>Рекомендации родителям в каникулярный период:</w:t>
      </w:r>
    </w:p>
    <w:p w:rsidR="00513C8A" w:rsidRPr="00067BB1" w:rsidRDefault="00513C8A" w:rsidP="00513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Следите за произношением детей.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        Не спешите оставлять в стороне домашнюю логопедическую тетрадь – в ней есть стихи, которые можно повторять летом. Добивайтесь правильного про</w:t>
      </w:r>
      <w:r w:rsidRPr="00067BB1">
        <w:rPr>
          <w:color w:val="000000"/>
          <w:sz w:val="26"/>
          <w:szCs w:val="26"/>
        </w:rPr>
        <w:softHyphen/>
        <w:t>изношения поставленных логопе</w:t>
      </w:r>
      <w:r w:rsidRPr="00067BB1">
        <w:rPr>
          <w:color w:val="000000"/>
          <w:sz w:val="26"/>
          <w:szCs w:val="26"/>
        </w:rPr>
        <w:softHyphen/>
        <w:t>дом звуков. Иначе проделанная за год работа может пойти насмарку: недостаточно автоматизированные звуки могут «потеряться», и необ</w:t>
      </w:r>
      <w:r w:rsidRPr="00067BB1">
        <w:rPr>
          <w:color w:val="000000"/>
          <w:sz w:val="26"/>
          <w:szCs w:val="26"/>
        </w:rPr>
        <w:softHyphen/>
        <w:t>ходимо будет начинать работу по их постановке заново. Исправляйте ошибки в произношении слов сложной слоговой структуры (например, «</w:t>
      </w:r>
      <w:proofErr w:type="spellStart"/>
      <w:r w:rsidRPr="00067BB1">
        <w:rPr>
          <w:color w:val="000000"/>
          <w:sz w:val="26"/>
          <w:szCs w:val="26"/>
        </w:rPr>
        <w:t>барелина</w:t>
      </w:r>
      <w:proofErr w:type="spellEnd"/>
      <w:r w:rsidRPr="00067BB1">
        <w:rPr>
          <w:color w:val="000000"/>
          <w:sz w:val="26"/>
          <w:szCs w:val="26"/>
        </w:rPr>
        <w:t>» - балерина, «</w:t>
      </w:r>
      <w:proofErr w:type="spellStart"/>
      <w:r w:rsidRPr="00067BB1">
        <w:rPr>
          <w:color w:val="000000"/>
          <w:sz w:val="26"/>
          <w:szCs w:val="26"/>
        </w:rPr>
        <w:t>валосипед</w:t>
      </w:r>
      <w:proofErr w:type="spellEnd"/>
      <w:r w:rsidRPr="00067BB1">
        <w:rPr>
          <w:color w:val="000000"/>
          <w:sz w:val="26"/>
          <w:szCs w:val="26"/>
        </w:rPr>
        <w:t>» - велосипед и т.п.). Также для автоматизации звуков в речи можно использовать скороговорки. Разучите их вместе с ребёнком и устройте соревнование, кто лучше и быстрее произнесёт скороговорку.</w:t>
      </w:r>
    </w:p>
    <w:p w:rsidR="00513C8A" w:rsidRPr="00067BB1" w:rsidRDefault="00513C8A" w:rsidP="00513C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     Продолжаем знакомить детей с произведениями художественной литературы.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 xml:space="preserve">        Лето – время отдыха, но не стоит забывать о книгах. Почитайте ребёнку  вслух   рассказы или сказки, а он вам пусть не только перескажет его, а скажет, что он думает о поступках героев, выскажет своё мнение, попытается </w:t>
      </w:r>
      <w:proofErr w:type="spellStart"/>
      <w:r w:rsidRPr="00067BB1">
        <w:rPr>
          <w:color w:val="000000"/>
          <w:sz w:val="26"/>
          <w:szCs w:val="26"/>
        </w:rPr>
        <w:t>порассуждать</w:t>
      </w:r>
      <w:proofErr w:type="spellEnd"/>
      <w:r w:rsidRPr="00067BB1">
        <w:rPr>
          <w:color w:val="000000"/>
          <w:sz w:val="26"/>
          <w:szCs w:val="26"/>
        </w:rPr>
        <w:t xml:space="preserve">. Тем самым связная речь будет постоянно развиваться, словарный запас вашего ребёнка станет шире, а воображение - богаче. В вечернее время просите детей поделиться впечатлениями об </w:t>
      </w:r>
      <w:proofErr w:type="gramStart"/>
      <w:r w:rsidRPr="00067BB1">
        <w:rPr>
          <w:color w:val="000000"/>
          <w:sz w:val="26"/>
          <w:szCs w:val="26"/>
        </w:rPr>
        <w:t>увиденном</w:t>
      </w:r>
      <w:proofErr w:type="gramEnd"/>
      <w:r w:rsidRPr="00067BB1">
        <w:rPr>
          <w:color w:val="000000"/>
          <w:sz w:val="26"/>
          <w:szCs w:val="26"/>
        </w:rPr>
        <w:t xml:space="preserve"> или услышанном за день.</w:t>
      </w:r>
    </w:p>
    <w:p w:rsidR="00513C8A" w:rsidRPr="00067BB1" w:rsidRDefault="00513C8A" w:rsidP="00513C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Обогащайте словарный за</w:t>
      </w:r>
      <w:r w:rsidRPr="00067BB1">
        <w:rPr>
          <w:color w:val="000000"/>
          <w:sz w:val="26"/>
          <w:szCs w:val="26"/>
        </w:rPr>
        <w:softHyphen/>
        <w:t>пас детей новыми словами, объясняйте их значение.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   Если вы отправляетесь на отдых, в отпуск – не упустите возможность использовать новые впечатления ребёнка для развития выразительности речи. Этому способствуют летние путе</w:t>
      </w:r>
      <w:r w:rsidRPr="00067BB1">
        <w:rPr>
          <w:color w:val="000000"/>
          <w:sz w:val="26"/>
          <w:szCs w:val="26"/>
        </w:rPr>
        <w:softHyphen/>
        <w:t>шествия, новые впечатления, полу</w:t>
      </w:r>
      <w:r w:rsidRPr="00067BB1">
        <w:rPr>
          <w:color w:val="000000"/>
          <w:sz w:val="26"/>
          <w:szCs w:val="26"/>
        </w:rPr>
        <w:softHyphen/>
        <w:t>чаемые детьми от поездок, походов в лес, выездов на дачу, экскурсий в музеи, выходы в театр, цирк. При описании, например, моря, гор, пейзажа обращайте внимание ребёнка на использование прилагательных и других частей речи, делающих нашу речь богаче. </w:t>
      </w:r>
      <w:proofErr w:type="gramStart"/>
      <w:r w:rsidRPr="00067BB1">
        <w:rPr>
          <w:i/>
          <w:iCs/>
          <w:color w:val="000000"/>
          <w:sz w:val="26"/>
          <w:szCs w:val="26"/>
        </w:rPr>
        <w:t>(Например, попросите ребёнка подобрать слова о море, какое оно? –… синее, красивое, спокойное, огромное, холодное (тёплое), ласковое и др.) </w:t>
      </w:r>
      <w:r w:rsidRPr="00067BB1">
        <w:rPr>
          <w:color w:val="000000"/>
          <w:sz w:val="26"/>
          <w:szCs w:val="26"/>
        </w:rPr>
        <w:t>Чаще говорите с ребёнком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  <w:proofErr w:type="gramEnd"/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067BB1">
        <w:rPr>
          <w:color w:val="000000"/>
          <w:sz w:val="26"/>
          <w:szCs w:val="26"/>
        </w:rPr>
        <w:t>Закрепляйте в памяти детей названия летних месяцев, явле</w:t>
      </w:r>
      <w:r w:rsidRPr="00067BB1">
        <w:rPr>
          <w:color w:val="000000"/>
          <w:sz w:val="26"/>
          <w:szCs w:val="26"/>
        </w:rPr>
        <w:softHyphen/>
        <w:t>ний природы </w:t>
      </w:r>
      <w:r w:rsidRPr="00067BB1">
        <w:rPr>
          <w:i/>
          <w:iCs/>
          <w:color w:val="000000"/>
          <w:sz w:val="26"/>
          <w:szCs w:val="26"/>
        </w:rPr>
        <w:t>(гроза, туман, ливень и т.п</w:t>
      </w:r>
      <w:r w:rsidRPr="00067BB1">
        <w:rPr>
          <w:color w:val="000000"/>
          <w:sz w:val="26"/>
          <w:szCs w:val="26"/>
        </w:rPr>
        <w:t>.), растений </w:t>
      </w:r>
      <w:r w:rsidRPr="00067BB1">
        <w:rPr>
          <w:i/>
          <w:iCs/>
          <w:color w:val="000000"/>
          <w:sz w:val="26"/>
          <w:szCs w:val="26"/>
        </w:rPr>
        <w:t>(ягод, цветочных растений, деревьев, овощей и фрук</w:t>
      </w:r>
      <w:r w:rsidRPr="00067BB1">
        <w:rPr>
          <w:i/>
          <w:iCs/>
          <w:color w:val="000000"/>
          <w:sz w:val="26"/>
          <w:szCs w:val="26"/>
        </w:rPr>
        <w:softHyphen/>
        <w:t>тов и т.д.), </w:t>
      </w:r>
      <w:r w:rsidRPr="00067BB1">
        <w:rPr>
          <w:color w:val="000000"/>
          <w:sz w:val="26"/>
          <w:szCs w:val="26"/>
        </w:rPr>
        <w:t>животных.</w:t>
      </w:r>
      <w:proofErr w:type="gramEnd"/>
      <w:r w:rsidRPr="00067BB1">
        <w:rPr>
          <w:color w:val="000000"/>
          <w:sz w:val="26"/>
          <w:szCs w:val="26"/>
        </w:rPr>
        <w:t xml:space="preserve"> Во время прогулок, поездок вы также можете контролировать произношение «трудного» звука у ребёнка в спонтанной речи, попросив рассказать о чём-то, описать предмет.</w:t>
      </w:r>
    </w:p>
    <w:p w:rsidR="00513C8A" w:rsidRPr="00067BB1" w:rsidRDefault="00513C8A" w:rsidP="00513C8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lastRenderedPageBreak/>
        <w:t>Исправляйте ошибки детей в грамматическом оформлении пред</w:t>
      </w:r>
      <w:r w:rsidRPr="00067BB1">
        <w:rPr>
          <w:color w:val="000000"/>
          <w:sz w:val="26"/>
          <w:szCs w:val="26"/>
        </w:rPr>
        <w:softHyphen/>
        <w:t>ложений: ошибки в употреблении предлогов, в согласовании слов, не</w:t>
      </w:r>
      <w:r w:rsidRPr="00067BB1">
        <w:rPr>
          <w:color w:val="000000"/>
          <w:sz w:val="26"/>
          <w:szCs w:val="26"/>
        </w:rPr>
        <w:softHyphen/>
        <w:t>правильный порядок слов в пред</w:t>
      </w:r>
      <w:r w:rsidRPr="00067BB1">
        <w:rPr>
          <w:color w:val="000000"/>
          <w:sz w:val="26"/>
          <w:szCs w:val="26"/>
        </w:rPr>
        <w:softHyphen/>
        <w:t>ложении. Например, </w:t>
      </w:r>
      <w:r w:rsidRPr="00067BB1">
        <w:rPr>
          <w:i/>
          <w:iCs/>
          <w:color w:val="000000"/>
          <w:sz w:val="26"/>
          <w:szCs w:val="26"/>
        </w:rPr>
        <w:t>«Шишка упала из ветки» — Шишка упала с ветки. «Дети играют в игры интересные» —  Дети играют в интересные игры. «Я видел на ветке две птичек» — Я видел на ветке двух птичек.</w:t>
      </w:r>
    </w:p>
    <w:p w:rsidR="00513C8A" w:rsidRPr="00067BB1" w:rsidRDefault="00513C8A" w:rsidP="00513C8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Дети   и в летний период не должны забывать о существовании карандашей, красок, пластилина, ножниц.  Помните, что рисование, лепка, аппликация, раскрашивание развивают мелкую моторику рук. А воздействие на мелкие мышцы рук влияет на развитие речи (исследова</w:t>
      </w:r>
      <w:r w:rsidRPr="00067BB1">
        <w:rPr>
          <w:color w:val="000000"/>
          <w:sz w:val="26"/>
          <w:szCs w:val="26"/>
        </w:rPr>
        <w:softHyphen/>
        <w:t>ния ученых)!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     Выполнение всех этих рекомен</w:t>
      </w:r>
      <w:r w:rsidRPr="00067BB1">
        <w:rPr>
          <w:color w:val="000000"/>
          <w:sz w:val="26"/>
          <w:szCs w:val="26"/>
        </w:rPr>
        <w:softHyphen/>
        <w:t>даций - большой вклад в работу по формированию правильной и краси</w:t>
      </w:r>
      <w:r w:rsidRPr="00067BB1">
        <w:rPr>
          <w:color w:val="000000"/>
          <w:sz w:val="26"/>
          <w:szCs w:val="26"/>
        </w:rPr>
        <w:softHyphen/>
        <w:t>вой речи, залог будущего успешного обучения, как в детском саду, так и в школе.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Самое главное, чтобы дети отдохнули летом, набрались сил, окрепли, но важно также и то, чтобы они не забыли все те знания, умения и навыки, которые приобрели в течение года.</w:t>
      </w: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513C8A" w:rsidRPr="00067BB1" w:rsidRDefault="00513C8A" w:rsidP="00513C8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67BB1">
        <w:rPr>
          <w:rStyle w:val="a4"/>
          <w:color w:val="000000"/>
          <w:sz w:val="26"/>
          <w:szCs w:val="26"/>
        </w:rPr>
        <w:t>Рекомендуемые игры:</w:t>
      </w:r>
    </w:p>
    <w:p w:rsidR="00513C8A" w:rsidRPr="00067BB1" w:rsidRDefault="00513C8A" w:rsidP="00067BB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«Цап-царап» - твоя ладонь в моей руке. Повторяй за мной слова. Как только услышишь кодовое слово «цап-царап», быстро убирай свою руку. Если успеешь – ты выиграл;</w:t>
      </w:r>
    </w:p>
    <w:p w:rsidR="00513C8A" w:rsidRPr="00067BB1" w:rsidRDefault="00513C8A" w:rsidP="00067BB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 xml:space="preserve">«Шаг вперед» - делай шаг вперед только тогда, когда верно повторишь за мной слово (предложение, </w:t>
      </w:r>
      <w:proofErr w:type="spellStart"/>
      <w:r w:rsidRPr="00067BB1">
        <w:rPr>
          <w:color w:val="000000"/>
          <w:sz w:val="26"/>
          <w:szCs w:val="26"/>
        </w:rPr>
        <w:t>чистоговорку</w:t>
      </w:r>
      <w:proofErr w:type="spellEnd"/>
      <w:r w:rsidRPr="00067BB1">
        <w:rPr>
          <w:color w:val="000000"/>
          <w:sz w:val="26"/>
          <w:szCs w:val="26"/>
        </w:rPr>
        <w:t>, скороговорку, стишок);</w:t>
      </w:r>
    </w:p>
    <w:p w:rsidR="00513C8A" w:rsidRPr="00067BB1" w:rsidRDefault="00513C8A" w:rsidP="00067BB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«Барабанщик» - повторяй за мной слоги и отстукивай ритм;</w:t>
      </w:r>
    </w:p>
    <w:p w:rsidR="00513C8A" w:rsidRPr="00067BB1" w:rsidRDefault="00513C8A" w:rsidP="00067BB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«Язык» - высовывай язычок, как только услышишь слово «язык». Будь внимательным и ты победишь;</w:t>
      </w:r>
    </w:p>
    <w:p w:rsidR="00513C8A" w:rsidRPr="00067BB1" w:rsidRDefault="00513C8A" w:rsidP="00067BB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, сколько цветов на кусте»;</w:t>
      </w:r>
      <w:r w:rsidRPr="00067BB1">
        <w:rPr>
          <w:color w:val="000000"/>
          <w:sz w:val="26"/>
          <w:szCs w:val="26"/>
        </w:rPr>
        <w:sym w:font="Symbol" w:char="F05D"/>
      </w:r>
      <w:proofErr w:type="gramStart"/>
      <w:r w:rsidRPr="00067BB1">
        <w:rPr>
          <w:color w:val="000000"/>
          <w:sz w:val="26"/>
          <w:szCs w:val="26"/>
        </w:rPr>
        <w:t>л</w:t>
      </w:r>
      <w:proofErr w:type="gramEnd"/>
      <w:r w:rsidRPr="00067BB1">
        <w:rPr>
          <w:color w:val="000000"/>
          <w:sz w:val="26"/>
          <w:szCs w:val="26"/>
        </w:rPr>
        <w:sym w:font="Symbol" w:char="F05B"/>
      </w:r>
      <w:r w:rsidRPr="00067BB1">
        <w:rPr>
          <w:color w:val="000000"/>
          <w:sz w:val="26"/>
          <w:szCs w:val="26"/>
        </w:rPr>
        <w:t xml:space="preserve">«Произнеси столько раз слово со звуком </w:t>
      </w:r>
    </w:p>
    <w:p w:rsidR="00513C8A" w:rsidRPr="00067BB1" w:rsidRDefault="00513C8A" w:rsidP="00067BB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«Наоборот»  - повторяй за мной. Когда я хлопну, ты топни и наоборот;</w:t>
      </w:r>
    </w:p>
    <w:p w:rsidR="00513C8A" w:rsidRPr="00067BB1" w:rsidRDefault="00513C8A" w:rsidP="00067BB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 xml:space="preserve">«Наоборот-2» - я бросаю тебе мяч и говорю пару слогов/слов, ты возвращаешь мне мяч и произносишь слоги/слова наоборот. Например: ТА-ТЯ; ДЯ - ДА; </w:t>
      </w:r>
      <w:proofErr w:type="gramStart"/>
      <w:r w:rsidRPr="00067BB1">
        <w:rPr>
          <w:color w:val="000000"/>
          <w:sz w:val="26"/>
          <w:szCs w:val="26"/>
        </w:rPr>
        <w:t>МО – МЁ</w:t>
      </w:r>
      <w:proofErr w:type="gramEnd"/>
      <w:r w:rsidRPr="00067BB1">
        <w:rPr>
          <w:color w:val="000000"/>
          <w:sz w:val="26"/>
          <w:szCs w:val="26"/>
        </w:rPr>
        <w:t>; ЛУ – ЛЮ; КИ – КЫ; БЭ – БЕ;</w:t>
      </w:r>
    </w:p>
    <w:p w:rsidR="00513C8A" w:rsidRPr="00067BB1" w:rsidRDefault="00513C8A" w:rsidP="00067BB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«Ставим в вазу» - повторяй только то, что можно поставить в вазу;</w:t>
      </w:r>
    </w:p>
    <w:p w:rsidR="00513C8A" w:rsidRPr="00067BB1" w:rsidRDefault="00513C8A" w:rsidP="00067BB1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«Зеркало» - встань напротив меня и повторяй за мной слоги/слова/фразы и  движения зеркально (хлопки, поднимание рук);</w:t>
      </w:r>
    </w:p>
    <w:p w:rsidR="00513C8A" w:rsidRPr="00067BB1" w:rsidRDefault="00513C8A" w:rsidP="00067BB1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«Я знаю пять слов…» Отбивай мяч об пол и называй 5 слов чем-то объединённых (Например, слова со звуком «л»; слова-названия овощей; слова из трех слогов и др.);</w:t>
      </w:r>
    </w:p>
    <w:p w:rsidR="00513C8A" w:rsidRPr="00067BB1" w:rsidRDefault="00513C8A" w:rsidP="00067BB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«Если это бывает летом» (Если это бывает в лесу; на море; синего цвета; летает и др.), то хлопни. Слова повторяй;</w:t>
      </w:r>
    </w:p>
    <w:p w:rsidR="00513C8A" w:rsidRPr="00067BB1" w:rsidRDefault="00513C8A" w:rsidP="00067BB1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«Мода» - повторяй только то, что можно надеть;</w:t>
      </w:r>
    </w:p>
    <w:p w:rsidR="00513C8A" w:rsidRPr="00067BB1" w:rsidRDefault="00513C8A" w:rsidP="00067BB1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«Представь что ты кошка … – шипи» (синичка – свисти, тигр – рычи и т.п.);</w:t>
      </w:r>
    </w:p>
    <w:p w:rsidR="00513C8A" w:rsidRPr="00067BB1" w:rsidRDefault="00513C8A" w:rsidP="00067BB1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</w:t>
      </w:r>
      <w:proofErr w:type="spellStart"/>
      <w:proofErr w:type="gramStart"/>
      <w:r w:rsidRPr="00067BB1">
        <w:rPr>
          <w:color w:val="000000"/>
          <w:sz w:val="26"/>
          <w:szCs w:val="26"/>
        </w:rPr>
        <w:t>Съедобное-несъедобное</w:t>
      </w:r>
      <w:proofErr w:type="spellEnd"/>
      <w:proofErr w:type="gramEnd"/>
      <w:r w:rsidRPr="00067BB1">
        <w:rPr>
          <w:color w:val="000000"/>
          <w:sz w:val="26"/>
          <w:szCs w:val="26"/>
        </w:rPr>
        <w:t>» - играем как обычно (с мячом).</w:t>
      </w:r>
    </w:p>
    <w:p w:rsidR="00513C8A" w:rsidRPr="00067BB1" w:rsidRDefault="00513C8A" w:rsidP="00067BB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«Что у меня в кармане?» - предложить детям повторять только то, что может поместиться в кармане;</w:t>
      </w:r>
    </w:p>
    <w:p w:rsidR="00513C8A" w:rsidRPr="00067BB1" w:rsidRDefault="00513C8A" w:rsidP="00067BB1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«Почини строчки»  - взрослый перепутывает слова в словосочетании, а ребенок  должен их исправить. Например: </w:t>
      </w:r>
      <w:proofErr w:type="gramStart"/>
      <w:r w:rsidRPr="00067BB1">
        <w:rPr>
          <w:i/>
          <w:iCs/>
          <w:color w:val="000000"/>
          <w:sz w:val="26"/>
          <w:szCs w:val="26"/>
        </w:rPr>
        <w:t>Посолили папин костюм – выгладили суп; (</w:t>
      </w:r>
      <w:r w:rsidRPr="00067BB1">
        <w:rPr>
          <w:color w:val="000000"/>
          <w:sz w:val="26"/>
          <w:szCs w:val="26"/>
        </w:rPr>
        <w:t>Надо сказать так:</w:t>
      </w:r>
      <w:proofErr w:type="gramEnd"/>
      <w:r w:rsidRPr="00067BB1">
        <w:rPr>
          <w:i/>
          <w:iCs/>
          <w:color w:val="000000"/>
          <w:sz w:val="26"/>
          <w:szCs w:val="26"/>
        </w:rPr>
        <w:t> </w:t>
      </w:r>
      <w:proofErr w:type="gramStart"/>
      <w:r w:rsidRPr="00067BB1">
        <w:rPr>
          <w:i/>
          <w:iCs/>
          <w:color w:val="000000"/>
          <w:sz w:val="26"/>
          <w:szCs w:val="26"/>
        </w:rPr>
        <w:t>Посолили суп – выгладили папин костюм)</w:t>
      </w:r>
      <w:proofErr w:type="gramEnd"/>
    </w:p>
    <w:p w:rsidR="00513C8A" w:rsidRPr="00067BB1" w:rsidRDefault="00513C8A" w:rsidP="00067BB1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067BB1">
        <w:rPr>
          <w:color w:val="000000"/>
          <w:sz w:val="26"/>
          <w:szCs w:val="26"/>
        </w:rPr>
        <w:t>«Что бывает, а чего нет» - не повторяй то, чего не бывает.</w:t>
      </w:r>
    </w:p>
    <w:p w:rsidR="00513C8A" w:rsidRPr="00067BB1" w:rsidRDefault="00513C8A" w:rsidP="00067B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564A7" w:rsidRPr="00067BB1" w:rsidRDefault="008564A7" w:rsidP="00067B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564A7" w:rsidRPr="00067BB1" w:rsidSect="00513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CF"/>
    <w:multiLevelType w:val="multilevel"/>
    <w:tmpl w:val="8BF6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A4F09"/>
    <w:multiLevelType w:val="multilevel"/>
    <w:tmpl w:val="BC1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C477C"/>
    <w:multiLevelType w:val="multilevel"/>
    <w:tmpl w:val="3F3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E2BEB"/>
    <w:multiLevelType w:val="multilevel"/>
    <w:tmpl w:val="19F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F54A9"/>
    <w:multiLevelType w:val="multilevel"/>
    <w:tmpl w:val="232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576EA"/>
    <w:multiLevelType w:val="multilevel"/>
    <w:tmpl w:val="70E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50D77"/>
    <w:multiLevelType w:val="multilevel"/>
    <w:tmpl w:val="5ECC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E12DE"/>
    <w:multiLevelType w:val="multilevel"/>
    <w:tmpl w:val="E90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D5794"/>
    <w:multiLevelType w:val="multilevel"/>
    <w:tmpl w:val="1AB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0626D"/>
    <w:multiLevelType w:val="multilevel"/>
    <w:tmpl w:val="7918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CB7B1A"/>
    <w:multiLevelType w:val="multilevel"/>
    <w:tmpl w:val="C32C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80EC3"/>
    <w:multiLevelType w:val="multilevel"/>
    <w:tmpl w:val="0BE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6193E"/>
    <w:multiLevelType w:val="multilevel"/>
    <w:tmpl w:val="3B16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94C49"/>
    <w:multiLevelType w:val="multilevel"/>
    <w:tmpl w:val="BE4C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DB4E24"/>
    <w:multiLevelType w:val="multilevel"/>
    <w:tmpl w:val="F73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EC4537"/>
    <w:multiLevelType w:val="multilevel"/>
    <w:tmpl w:val="3B3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24FF1"/>
    <w:multiLevelType w:val="multilevel"/>
    <w:tmpl w:val="2388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EF0003"/>
    <w:multiLevelType w:val="multilevel"/>
    <w:tmpl w:val="31CC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356D60"/>
    <w:multiLevelType w:val="multilevel"/>
    <w:tmpl w:val="A7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9D544F"/>
    <w:multiLevelType w:val="multilevel"/>
    <w:tmpl w:val="4622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4967C0"/>
    <w:multiLevelType w:val="multilevel"/>
    <w:tmpl w:val="E55A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9"/>
  </w:num>
  <w:num w:numId="5">
    <w:abstractNumId w:val="11"/>
  </w:num>
  <w:num w:numId="6">
    <w:abstractNumId w:val="15"/>
  </w:num>
  <w:num w:numId="7">
    <w:abstractNumId w:val="10"/>
  </w:num>
  <w:num w:numId="8">
    <w:abstractNumId w:val="8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16"/>
  </w:num>
  <w:num w:numId="14">
    <w:abstractNumId w:val="12"/>
  </w:num>
  <w:num w:numId="15">
    <w:abstractNumId w:val="3"/>
  </w:num>
  <w:num w:numId="16">
    <w:abstractNumId w:val="5"/>
  </w:num>
  <w:num w:numId="17">
    <w:abstractNumId w:val="0"/>
  </w:num>
  <w:num w:numId="18">
    <w:abstractNumId w:val="1"/>
  </w:num>
  <w:num w:numId="19">
    <w:abstractNumId w:val="2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3C8A"/>
    <w:rsid w:val="00067BB1"/>
    <w:rsid w:val="004204F9"/>
    <w:rsid w:val="00513C8A"/>
    <w:rsid w:val="0085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13C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946</Words>
  <Characters>5398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2022-08-28T17:13:00Z</cp:lastPrinted>
  <dcterms:created xsi:type="dcterms:W3CDTF">2022-08-25T06:46:00Z</dcterms:created>
  <dcterms:modified xsi:type="dcterms:W3CDTF">2022-08-28T17:13:00Z</dcterms:modified>
</cp:coreProperties>
</file>